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A1FE" w14:textId="59FC8A9D" w:rsidR="00FB617F" w:rsidRPr="00434AD0" w:rsidRDefault="00FB617F" w:rsidP="00FB617F">
      <w:pPr>
        <w:spacing w:after="0" w:line="360" w:lineRule="auto"/>
        <w:ind w:firstLineChars="200" w:firstLine="643"/>
        <w:jc w:val="center"/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</w:pPr>
      <w:proofErr w:type="gramStart"/>
      <w:r w:rsidRPr="00434AD0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国网城口供电</w:t>
      </w:r>
      <w:proofErr w:type="gramEnd"/>
      <w:r w:rsidRPr="00434AD0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公司</w:t>
      </w:r>
      <w:r w:rsidR="00CD76AC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工会</w:t>
      </w:r>
      <w:r w:rsidRPr="00434AD0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：</w:t>
      </w:r>
      <w:r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举办</w:t>
      </w:r>
      <w:r w:rsidR="00CD76AC">
        <w:rPr>
          <w:rFonts w:ascii="宋体" w:eastAsia="宋体" w:hAnsi="宋体" w:hint="eastAsia"/>
          <w:b/>
          <w:bCs/>
          <w:color w:val="000000" w:themeColor="text1"/>
          <w:sz w:val="32"/>
          <w:szCs w:val="32"/>
        </w:rPr>
        <w:t>“城达安”电力企业员工技能比武和岗位劳动竞赛</w:t>
      </w:r>
    </w:p>
    <w:p w14:paraId="1C847CFE" w14:textId="3CECB11C" w:rsidR="00FB617F" w:rsidRPr="0074006E" w:rsidRDefault="00156FC8" w:rsidP="00FB617F">
      <w:pPr>
        <w:spacing w:after="0" w:line="360" w:lineRule="auto"/>
        <w:ind w:firstLineChars="200" w:firstLine="420"/>
        <w:rPr>
          <w:rFonts w:ascii="宋体" w:eastAsia="宋体" w:hAnsi="宋体" w:hint="eastAsia"/>
          <w:color w:val="000000" w:themeColor="text1"/>
        </w:rPr>
      </w:pPr>
      <w:r w:rsidRPr="00156FC8">
        <w:rPr>
          <w:rFonts w:ascii="宋体" w:eastAsia="宋体" w:hAnsi="宋体"/>
          <w:color w:val="000000" w:themeColor="text1"/>
        </w:rPr>
        <w:t>4月22日至23日，“城达安”（城口、达州、安康）跨省技能比武和岗位劳动在重庆城口县举办</w:t>
      </w:r>
      <w:r>
        <w:rPr>
          <w:rFonts w:ascii="宋体" w:eastAsia="宋体" w:hAnsi="宋体" w:hint="eastAsia"/>
          <w:color w:val="000000" w:themeColor="text1"/>
        </w:rPr>
        <w:t>。</w:t>
      </w:r>
      <w:r w:rsidR="00FB617F" w:rsidRPr="0074006E">
        <w:rPr>
          <w:rFonts w:ascii="宋体" w:eastAsia="宋体" w:hAnsi="宋体"/>
          <w:color w:val="000000" w:themeColor="text1"/>
        </w:rPr>
        <w:t>来自</w:t>
      </w:r>
      <w:proofErr w:type="gramStart"/>
      <w:r>
        <w:rPr>
          <w:rFonts w:ascii="宋体" w:eastAsia="宋体" w:hAnsi="宋体" w:hint="eastAsia"/>
          <w:color w:val="000000" w:themeColor="text1"/>
        </w:rPr>
        <w:t>国网城口供电</w:t>
      </w:r>
      <w:proofErr w:type="gramEnd"/>
      <w:r>
        <w:rPr>
          <w:rFonts w:ascii="宋体" w:eastAsia="宋体" w:hAnsi="宋体" w:hint="eastAsia"/>
          <w:color w:val="000000" w:themeColor="text1"/>
        </w:rPr>
        <w:t>公司、</w:t>
      </w:r>
      <w:proofErr w:type="gramStart"/>
      <w:r w:rsidR="00FB617F" w:rsidRPr="0074006E">
        <w:rPr>
          <w:rFonts w:ascii="宋体" w:eastAsia="宋体" w:hAnsi="宋体" w:hint="eastAsia"/>
          <w:color w:val="000000" w:themeColor="text1"/>
        </w:rPr>
        <w:t>国网万源市供电公司</w:t>
      </w:r>
      <w:proofErr w:type="gramEnd"/>
      <w:r w:rsidR="00FB617F" w:rsidRPr="0074006E">
        <w:rPr>
          <w:rFonts w:ascii="宋体" w:eastAsia="宋体" w:hAnsi="宋体" w:hint="eastAsia"/>
          <w:color w:val="000000" w:themeColor="text1"/>
        </w:rPr>
        <w:t>、</w:t>
      </w:r>
      <w:proofErr w:type="gramStart"/>
      <w:r w:rsidR="00FB617F" w:rsidRPr="0074006E">
        <w:rPr>
          <w:rFonts w:ascii="宋体" w:eastAsia="宋体" w:hAnsi="宋体" w:hint="eastAsia"/>
          <w:color w:val="000000" w:themeColor="text1"/>
        </w:rPr>
        <w:t>国网宣汉县供电公司</w:t>
      </w:r>
      <w:proofErr w:type="gramEnd"/>
      <w:r w:rsidR="00FB617F" w:rsidRPr="0074006E">
        <w:rPr>
          <w:rFonts w:ascii="宋体" w:eastAsia="宋体" w:hAnsi="宋体" w:hint="eastAsia"/>
          <w:color w:val="000000" w:themeColor="text1"/>
        </w:rPr>
        <w:t>、</w:t>
      </w:r>
      <w:proofErr w:type="gramStart"/>
      <w:r w:rsidR="00FB617F" w:rsidRPr="0074006E">
        <w:rPr>
          <w:rFonts w:ascii="宋体" w:eastAsia="宋体" w:hAnsi="宋体" w:hint="eastAsia"/>
          <w:color w:val="000000" w:themeColor="text1"/>
        </w:rPr>
        <w:t>国网紫阳县供电公司</w:t>
      </w:r>
      <w:proofErr w:type="gramEnd"/>
      <w:r w:rsidR="00FB617F" w:rsidRPr="0074006E">
        <w:rPr>
          <w:rFonts w:ascii="宋体" w:eastAsia="宋体" w:hAnsi="宋体" w:hint="eastAsia"/>
          <w:color w:val="000000" w:themeColor="text1"/>
        </w:rPr>
        <w:t>、</w:t>
      </w:r>
      <w:proofErr w:type="gramStart"/>
      <w:r w:rsidR="00FB617F" w:rsidRPr="0074006E">
        <w:rPr>
          <w:rFonts w:ascii="宋体" w:eastAsia="宋体" w:hAnsi="宋体" w:hint="eastAsia"/>
          <w:color w:val="000000" w:themeColor="text1"/>
        </w:rPr>
        <w:t>国网岚皋县供电公司</w:t>
      </w:r>
      <w:proofErr w:type="gramEnd"/>
      <w:r>
        <w:rPr>
          <w:rFonts w:ascii="宋体" w:eastAsia="宋体" w:hAnsi="宋体" w:hint="eastAsia"/>
          <w:color w:val="000000" w:themeColor="text1"/>
        </w:rPr>
        <w:t>的5</w:t>
      </w:r>
      <w:r w:rsidR="00FB617F" w:rsidRPr="0074006E">
        <w:rPr>
          <w:rFonts w:ascii="宋体" w:eastAsia="宋体" w:hAnsi="宋体" w:hint="eastAsia"/>
          <w:color w:val="000000" w:themeColor="text1"/>
        </w:rPr>
        <w:t>家供电</w:t>
      </w:r>
      <w:r w:rsidRPr="00156FC8">
        <w:rPr>
          <w:rFonts w:ascii="宋体" w:eastAsia="宋体" w:hAnsi="宋体"/>
          <w:color w:val="000000" w:themeColor="text1"/>
        </w:rPr>
        <w:t>参赛选手齐聚一堂、比拼技能</w:t>
      </w:r>
      <w:r>
        <w:rPr>
          <w:rFonts w:ascii="宋体" w:eastAsia="宋体" w:hAnsi="宋体" w:hint="eastAsia"/>
          <w:color w:val="000000" w:themeColor="text1"/>
        </w:rPr>
        <w:t>。</w:t>
      </w:r>
    </w:p>
    <w:p w14:paraId="21BBEF85" w14:textId="53EF4A09" w:rsidR="00FB617F" w:rsidRPr="00B82325" w:rsidRDefault="00FB617F" w:rsidP="00FB617F">
      <w:pPr>
        <w:spacing w:after="0" w:line="360" w:lineRule="auto"/>
        <w:ind w:firstLineChars="200" w:firstLine="420"/>
        <w:rPr>
          <w:rFonts w:ascii="宋体" w:eastAsia="宋体" w:hAnsi="宋体" w:hint="eastAsia"/>
        </w:rPr>
      </w:pPr>
      <w:r w:rsidRPr="00036FEA">
        <w:rPr>
          <w:rFonts w:ascii="宋体" w:eastAsia="宋体" w:hAnsi="宋体" w:hint="eastAsia"/>
        </w:rPr>
        <w:t>地处</w:t>
      </w:r>
      <w:proofErr w:type="gramStart"/>
      <w:r w:rsidRPr="00036FEA">
        <w:rPr>
          <w:rFonts w:ascii="宋体" w:eastAsia="宋体" w:hAnsi="宋体" w:hint="eastAsia"/>
        </w:rPr>
        <w:t>渝川陕三</w:t>
      </w:r>
      <w:proofErr w:type="gramEnd"/>
      <w:r w:rsidRPr="00036FEA">
        <w:rPr>
          <w:rFonts w:ascii="宋体" w:eastAsia="宋体" w:hAnsi="宋体" w:hint="eastAsia"/>
        </w:rPr>
        <w:t>省交界的城口，是重庆向北开放的重要门户，更是区域电网互联互通的关键节点。随着成渝地区双城经济圈建设纵深推进、</w:t>
      </w:r>
      <w:proofErr w:type="gramStart"/>
      <w:r w:rsidRPr="00036FEA">
        <w:rPr>
          <w:rFonts w:ascii="宋体" w:eastAsia="宋体" w:hAnsi="宋体" w:hint="eastAsia"/>
        </w:rPr>
        <w:t>渝川陕区域</w:t>
      </w:r>
      <w:proofErr w:type="gramEnd"/>
      <w:r w:rsidRPr="00036FEA">
        <w:rPr>
          <w:rFonts w:ascii="宋体" w:eastAsia="宋体" w:hAnsi="宋体" w:hint="eastAsia"/>
        </w:rPr>
        <w:t>合作持续深化，跨区域电力保障的协同性、专业性要求日益提升。</w:t>
      </w:r>
      <w:r w:rsidRPr="00B82325">
        <w:rPr>
          <w:rFonts w:ascii="宋体" w:eastAsia="宋体" w:hAnsi="宋体"/>
        </w:rPr>
        <w:t>然而，不同地区供电企业在技术标准、作业流程、应急联动等方面仍存在差异。作为本次竞赛的主办方，</w:t>
      </w:r>
      <w:proofErr w:type="gramStart"/>
      <w:r w:rsidRPr="00B82325">
        <w:rPr>
          <w:rFonts w:ascii="宋体" w:eastAsia="宋体" w:hAnsi="宋体"/>
        </w:rPr>
        <w:t>国网城口供电</w:t>
      </w:r>
      <w:proofErr w:type="gramEnd"/>
      <w:r w:rsidRPr="00B82325">
        <w:rPr>
          <w:rFonts w:ascii="宋体" w:eastAsia="宋体" w:hAnsi="宋体"/>
        </w:rPr>
        <w:t>公司</w:t>
      </w:r>
      <w:r w:rsidR="007354A9">
        <w:rPr>
          <w:rFonts w:ascii="宋体" w:eastAsia="宋体" w:hAnsi="宋体" w:hint="eastAsia"/>
        </w:rPr>
        <w:t>工会</w:t>
      </w:r>
      <w:r w:rsidRPr="00B82325">
        <w:rPr>
          <w:rFonts w:ascii="宋体" w:eastAsia="宋体" w:hAnsi="宋体"/>
        </w:rPr>
        <w:t>主动发挥省际毗邻区域的纽带作用，发起此次跨省竞赛，旨在以赛促学、以赛促融，以</w:t>
      </w:r>
      <w:proofErr w:type="gramStart"/>
      <w:r w:rsidRPr="00B82325">
        <w:rPr>
          <w:rFonts w:ascii="宋体" w:eastAsia="宋体" w:hAnsi="宋体"/>
        </w:rPr>
        <w:t>学促炼构建</w:t>
      </w:r>
      <w:proofErr w:type="gramEnd"/>
      <w:r w:rsidRPr="00B82325">
        <w:rPr>
          <w:rFonts w:ascii="宋体" w:eastAsia="宋体" w:hAnsi="宋体"/>
        </w:rPr>
        <w:t>区域电力技能人才共育共享机制，为跨省供电服务的一体化发展探索新路径。</w:t>
      </w:r>
    </w:p>
    <w:p w14:paraId="41E09396" w14:textId="62CB0808" w:rsidR="00FB617F" w:rsidRDefault="00FB617F" w:rsidP="00FB617F">
      <w:pPr>
        <w:spacing w:after="0" w:line="360" w:lineRule="auto"/>
        <w:ind w:firstLineChars="200" w:firstLine="420"/>
        <w:rPr>
          <w:rFonts w:ascii="宋体" w:eastAsia="宋体" w:hAnsi="宋体" w:hint="eastAsia"/>
        </w:rPr>
      </w:pPr>
      <w:r w:rsidRPr="00B82325">
        <w:rPr>
          <w:rFonts w:ascii="宋体" w:eastAsia="宋体" w:hAnsi="宋体"/>
        </w:rPr>
        <w:t>竞赛现场，来自</w:t>
      </w:r>
      <w:r>
        <w:rPr>
          <w:rFonts w:ascii="宋体" w:eastAsia="宋体" w:hAnsi="宋体" w:hint="eastAsia"/>
        </w:rPr>
        <w:t>各个</w:t>
      </w:r>
      <w:r w:rsidRPr="00B82325">
        <w:rPr>
          <w:rFonts w:ascii="宋体" w:eastAsia="宋体" w:hAnsi="宋体"/>
        </w:rPr>
        <w:t>供电公司的技术骨干分别参加“装表接电”和“无人机巡检”两个竞赛项目。</w:t>
      </w:r>
      <w:r w:rsidRPr="00A80E87">
        <w:rPr>
          <w:rFonts w:ascii="宋体" w:eastAsia="宋体" w:hAnsi="宋体" w:hint="eastAsia"/>
        </w:rPr>
        <w:t>装表接电项目分为理论笔试与高压三相三线电能计量装置安装实操，兼顾专业理论功底与现场实操水平，全方位检验参赛选手综合业务</w:t>
      </w:r>
      <w:r>
        <w:rPr>
          <w:rFonts w:ascii="宋体" w:eastAsia="宋体" w:hAnsi="宋体" w:hint="eastAsia"/>
        </w:rPr>
        <w:t>能力</w:t>
      </w:r>
      <w:r w:rsidRPr="00B82325">
        <w:rPr>
          <w:rFonts w:ascii="宋体" w:eastAsia="宋体" w:hAnsi="宋体"/>
        </w:rPr>
        <w:t>；</w:t>
      </w:r>
      <w:r w:rsidRPr="00E60A88">
        <w:rPr>
          <w:rFonts w:ascii="宋体" w:eastAsia="宋体" w:hAnsi="宋体" w:hint="eastAsia"/>
        </w:rPr>
        <w:t>无人机巡检项目包含多旋翼无人机赛道竞速、多旋翼无人机手动精细化巡检两项内容，全面考验选手设备操控、线路隐患排查能力</w:t>
      </w:r>
      <w:r>
        <w:rPr>
          <w:rFonts w:ascii="宋体" w:eastAsia="宋体" w:hAnsi="宋体" w:hint="eastAsia"/>
        </w:rPr>
        <w:t>。</w:t>
      </w:r>
      <w:r w:rsidRPr="00841A1A">
        <w:rPr>
          <w:rFonts w:ascii="宋体" w:eastAsia="宋体" w:hAnsi="宋体" w:hint="eastAsia"/>
        </w:rPr>
        <w:t>经过激烈角逐，大赛最终评选出一二三等奖共12名</w:t>
      </w:r>
      <w:r w:rsidRPr="00B82325">
        <w:rPr>
          <w:rFonts w:ascii="宋体" w:eastAsia="宋体" w:hAnsi="宋体"/>
        </w:rPr>
        <w:t>。</w:t>
      </w:r>
    </w:p>
    <w:p w14:paraId="72F5524E" w14:textId="5662933B" w:rsidR="00507EC8" w:rsidRDefault="00FB617F" w:rsidP="00FB617F">
      <w:pPr>
        <w:ind w:firstLineChars="200" w:firstLine="420"/>
        <w:rPr>
          <w:rFonts w:hint="eastAsia"/>
        </w:rPr>
      </w:pPr>
      <w:r>
        <w:rPr>
          <w:rFonts w:ascii="宋体" w:eastAsia="宋体" w:hAnsi="宋体" w:hint="eastAsia"/>
        </w:rPr>
        <w:t>下一步</w:t>
      </w:r>
      <w:r w:rsidRPr="00B82325">
        <w:rPr>
          <w:rFonts w:ascii="宋体" w:eastAsia="宋体" w:hAnsi="宋体"/>
        </w:rPr>
        <w:t>，</w:t>
      </w:r>
      <w:proofErr w:type="gramStart"/>
      <w:r w:rsidRPr="00B82325">
        <w:rPr>
          <w:rFonts w:ascii="宋体" w:eastAsia="宋体" w:hAnsi="宋体"/>
        </w:rPr>
        <w:t>国网城口供电</w:t>
      </w:r>
      <w:proofErr w:type="gramEnd"/>
      <w:r w:rsidRPr="00B82325">
        <w:rPr>
          <w:rFonts w:ascii="宋体" w:eastAsia="宋体" w:hAnsi="宋体"/>
        </w:rPr>
        <w:t>公司</w:t>
      </w:r>
      <w:r w:rsidR="007354A9">
        <w:rPr>
          <w:rFonts w:ascii="宋体" w:eastAsia="宋体" w:hAnsi="宋体" w:hint="eastAsia"/>
        </w:rPr>
        <w:t>工会</w:t>
      </w:r>
      <w:r w:rsidRPr="00B82325">
        <w:rPr>
          <w:rFonts w:ascii="宋体" w:eastAsia="宋体" w:hAnsi="宋体"/>
        </w:rPr>
        <w:t>将以此次竞赛为新起点，</w:t>
      </w:r>
      <w:r w:rsidRPr="00A80E87">
        <w:rPr>
          <w:rFonts w:ascii="宋体" w:eastAsia="宋体" w:hAnsi="宋体" w:hint="eastAsia"/>
        </w:rPr>
        <w:t>切实把</w:t>
      </w:r>
      <w:r w:rsidR="00156FC8">
        <w:rPr>
          <w:rFonts w:ascii="宋体" w:eastAsia="宋体" w:hAnsi="宋体" w:hint="eastAsia"/>
        </w:rPr>
        <w:t>岗位劳动</w:t>
      </w:r>
      <w:r w:rsidRPr="00A80E87">
        <w:rPr>
          <w:rFonts w:ascii="宋体" w:eastAsia="宋体" w:hAnsi="宋体" w:hint="eastAsia"/>
        </w:rPr>
        <w:t>竞赛成果转化为人才培养、业务提升的强大动力</w:t>
      </w:r>
      <w:r>
        <w:rPr>
          <w:rFonts w:ascii="宋体" w:eastAsia="宋体" w:hAnsi="宋体" w:hint="eastAsia"/>
        </w:rPr>
        <w:t>，</w:t>
      </w:r>
      <w:r w:rsidRPr="00B82325">
        <w:rPr>
          <w:rFonts w:ascii="宋体" w:eastAsia="宋体" w:hAnsi="宋体"/>
        </w:rPr>
        <w:t>推动“城达安”技能比武常态化、机制化，</w:t>
      </w:r>
      <w:r w:rsidRPr="00BD0E4E">
        <w:rPr>
          <w:rFonts w:ascii="宋体" w:eastAsia="宋体" w:hAnsi="宋体" w:hint="eastAsia"/>
        </w:rPr>
        <w:t>为渝川陕协同发展</w:t>
      </w:r>
      <w:proofErr w:type="gramStart"/>
      <w:r w:rsidRPr="00BD0E4E">
        <w:rPr>
          <w:rFonts w:ascii="宋体" w:eastAsia="宋体" w:hAnsi="宋体" w:hint="eastAsia"/>
        </w:rPr>
        <w:t>贡献国网</w:t>
      </w:r>
      <w:proofErr w:type="gramEnd"/>
      <w:r w:rsidRPr="00BD0E4E">
        <w:rPr>
          <w:rFonts w:ascii="宋体" w:eastAsia="宋体" w:hAnsi="宋体" w:hint="eastAsia"/>
        </w:rPr>
        <w:t>力量</w:t>
      </w:r>
      <w:r w:rsidRPr="00B82325">
        <w:rPr>
          <w:rFonts w:ascii="宋体" w:eastAsia="宋体" w:hAnsi="宋体"/>
        </w:rPr>
        <w:t>。</w:t>
      </w:r>
    </w:p>
    <w:sectPr w:rsidR="00507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4D9EB" w14:textId="77777777" w:rsidR="00691DDA" w:rsidRDefault="00691DDA" w:rsidP="00FB617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C1FF09F" w14:textId="77777777" w:rsidR="00691DDA" w:rsidRDefault="00691DDA" w:rsidP="00FB617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65F95" w14:textId="77777777" w:rsidR="00691DDA" w:rsidRDefault="00691DDA" w:rsidP="00FB617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20B7CF2" w14:textId="77777777" w:rsidR="00691DDA" w:rsidRDefault="00691DDA" w:rsidP="00FB617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6F"/>
    <w:rsid w:val="00080040"/>
    <w:rsid w:val="000A1A7B"/>
    <w:rsid w:val="00131148"/>
    <w:rsid w:val="00156FC8"/>
    <w:rsid w:val="002E5A75"/>
    <w:rsid w:val="00390ED2"/>
    <w:rsid w:val="00495EC0"/>
    <w:rsid w:val="004E4AA7"/>
    <w:rsid w:val="00507EC8"/>
    <w:rsid w:val="00530EA5"/>
    <w:rsid w:val="0062286F"/>
    <w:rsid w:val="00661A81"/>
    <w:rsid w:val="00675CB2"/>
    <w:rsid w:val="00691DDA"/>
    <w:rsid w:val="006F35C2"/>
    <w:rsid w:val="007354A9"/>
    <w:rsid w:val="007452BF"/>
    <w:rsid w:val="0076365F"/>
    <w:rsid w:val="007B299E"/>
    <w:rsid w:val="00852EE5"/>
    <w:rsid w:val="008D31FF"/>
    <w:rsid w:val="00B07640"/>
    <w:rsid w:val="00B341DB"/>
    <w:rsid w:val="00B67BAE"/>
    <w:rsid w:val="00B94FBC"/>
    <w:rsid w:val="00BB4D74"/>
    <w:rsid w:val="00CD76AC"/>
    <w:rsid w:val="00DF1AC3"/>
    <w:rsid w:val="00FA42E5"/>
    <w:rsid w:val="00FB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18465F"/>
  <w15:chartTrackingRefBased/>
  <w15:docId w15:val="{57992AF3-7FC5-4252-A084-26878DD0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17F"/>
    <w:pPr>
      <w:widowControl w:val="0"/>
      <w:jc w:val="both"/>
    </w:pPr>
    <w:rPr>
      <w:kern w:val="0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2286F"/>
    <w:pPr>
      <w:keepNext/>
      <w:keepLines/>
      <w:spacing w:before="48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86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86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86F"/>
    <w:pPr>
      <w:keepNext/>
      <w:keepLines/>
      <w:spacing w:before="80" w:after="40"/>
      <w:jc w:val="left"/>
      <w:outlineLvl w:val="3"/>
    </w:pPr>
    <w:rPr>
      <w:rFonts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86F"/>
    <w:pPr>
      <w:keepNext/>
      <w:keepLines/>
      <w:spacing w:before="80" w:after="40"/>
      <w:jc w:val="left"/>
      <w:outlineLvl w:val="4"/>
    </w:pPr>
    <w:rPr>
      <w:rFonts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86F"/>
    <w:pPr>
      <w:keepNext/>
      <w:keepLines/>
      <w:spacing w:before="40" w:after="0"/>
      <w:jc w:val="left"/>
      <w:outlineLvl w:val="5"/>
    </w:pPr>
    <w:rPr>
      <w:rFonts w:cstheme="majorBidi"/>
      <w:b/>
      <w:bCs/>
      <w:color w:val="0F4761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286F"/>
    <w:pPr>
      <w:keepNext/>
      <w:keepLines/>
      <w:spacing w:before="40" w:after="0"/>
      <w:jc w:val="left"/>
      <w:outlineLvl w:val="6"/>
    </w:pPr>
    <w:rPr>
      <w:rFonts w:cstheme="majorBidi"/>
      <w:b/>
      <w:bCs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286F"/>
    <w:pPr>
      <w:keepNext/>
      <w:keepLines/>
      <w:spacing w:after="0"/>
      <w:jc w:val="left"/>
      <w:outlineLvl w:val="7"/>
    </w:pPr>
    <w:rPr>
      <w:rFonts w:cstheme="majorBidi"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86F"/>
    <w:pPr>
      <w:keepNext/>
      <w:keepLines/>
      <w:spacing w:after="0"/>
      <w:jc w:val="left"/>
      <w:outlineLvl w:val="8"/>
    </w:pPr>
    <w:rPr>
      <w:rFonts w:eastAsiaTheme="majorEastAsia" w:cstheme="majorBidi"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8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28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28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28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286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228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28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28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28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286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228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286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228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286F"/>
    <w:pPr>
      <w:spacing w:before="160"/>
      <w:jc w:val="center"/>
    </w:pPr>
    <w:rPr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228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286F"/>
    <w:pPr>
      <w:ind w:left="720"/>
      <w:contextualSpacing/>
      <w:jc w:val="left"/>
    </w:pPr>
    <w:rPr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6228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28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228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286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617F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kern w:val="2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FB617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B617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kern w:val="2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FB61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328</Characters>
  <Application>Microsoft Office Word</Application>
  <DocSecurity>0</DocSecurity>
  <Lines>9</Lines>
  <Paragraphs>4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邓芝华</dc:creator>
  <cp:keywords/>
  <dc:description/>
  <cp:lastModifiedBy>邓芝华</cp:lastModifiedBy>
  <cp:revision>10</cp:revision>
  <dcterms:created xsi:type="dcterms:W3CDTF">2026-04-21T06:33:00Z</dcterms:created>
  <dcterms:modified xsi:type="dcterms:W3CDTF">2026-04-24T02:02:00Z</dcterms:modified>
</cp:coreProperties>
</file>