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27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OLE_LINK2"/>
      <w:bookmarkStart w:id="1" w:name="OLE_LINK1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向心而行焕新彩</w:t>
      </w:r>
      <w:bookmarkEnd w:id="0"/>
    </w:p>
    <w:p w14:paraId="43B4F9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 xml:space="preserve">  </w:t>
      </w:r>
    </w:p>
    <w:bookmarkEnd w:id="1"/>
    <w:p w14:paraId="54352E0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1951年的夏天</w:t>
      </w:r>
    </w:p>
    <w:p w14:paraId="5C9F301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有一位老人深情地说：</w:t>
      </w:r>
    </w:p>
    <w:p w14:paraId="0194A7F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600" w:hangingChars="2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“重庆解放了，人民生活改善了，打上了肉牙祭，这还不够，还要让人民打上精神牙祭”。</w:t>
      </w:r>
    </w:p>
    <w:p w14:paraId="6E21BBE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于是，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  <w:t>在时光长河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的旧章，奋斗的身影遍布这儿的每一个角落</w:t>
      </w:r>
    </w:p>
    <w:p w14:paraId="2ACFC79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于是，在七十余载的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  <w:t>岁月长河，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文化宫点亮了山城的精神原乡</w:t>
      </w:r>
    </w:p>
    <w:p w14:paraId="33C79A6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你看，国庆佳节，这里万民共欢、同祝华诞</w:t>
      </w:r>
    </w:p>
    <w:p w14:paraId="6652874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你看，元宵灯会，这里璀璨点亮，梦境徜徉</w:t>
      </w:r>
    </w:p>
    <w:p w14:paraId="65C3BDB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你看，菊展盛启，这里秋意盎然，诗意绽放</w:t>
      </w:r>
    </w:p>
    <w:p w14:paraId="7FDD82B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你看，“工”字特色， 这里精彩纷呈，引人入胜</w:t>
      </w:r>
    </w:p>
    <w:p w14:paraId="0B545D0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这，是我们，锐意进取擦亮工字品牌，团结拼搏铸就阵地典范</w:t>
      </w:r>
    </w:p>
    <w:p w14:paraId="3A2BCD1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02CE8FC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你看，那儿童乐园，纯真童趣编织着欢乐记忆</w:t>
      </w:r>
    </w:p>
    <w:p w14:paraId="3FF36B3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你看，那露天影院，黑白故事演绎着人生百态</w:t>
      </w:r>
    </w:p>
    <w:p w14:paraId="652DF7E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你看，那神秘虎园，童稚目光探究着威风凛凛</w:t>
      </w:r>
    </w:p>
    <w:p w14:paraId="3F97113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你看，那篮球场上，矫健身姿挥洒着青春活力</w:t>
      </w:r>
    </w:p>
    <w:p w14:paraId="2FC6EA3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这，是我们，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  <w:t>故事从未被吹散，新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时代的安澜正在引吭高歌</w:t>
      </w:r>
    </w:p>
    <w:p w14:paraId="539DA1B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02268DC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你看，巍峨大门，见证山城奋进的步履</w:t>
      </w:r>
    </w:p>
    <w:p w14:paraId="5B9DFAD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你看，中统旧址，诉说风云的变幻</w:t>
      </w:r>
    </w:p>
    <w:p w14:paraId="474BBB9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你看，红星亭畔，烟火尽收于眼间</w:t>
      </w:r>
    </w:p>
    <w:p w14:paraId="724C460B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你看，方寸舞台，浓缩了古韵悠长</w:t>
      </w:r>
    </w:p>
    <w:p w14:paraId="5811ED2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这，是我们，砖石承载梦想，屋宇凝聚希望</w:t>
      </w:r>
    </w:p>
    <w:p w14:paraId="6F88BDB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1E28C31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  <w:t>回首走过的七十余载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，一路上我们风雨同舟，荣辱与共</w:t>
      </w:r>
    </w:p>
    <w:p w14:paraId="2ABE6A5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一路上我们排除艰险，携手向前</w:t>
      </w:r>
    </w:p>
    <w:p w14:paraId="2340271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文化宫的每一次进步与腾飞，都离不开每一位文化宫人的</w:t>
      </w:r>
    </w:p>
    <w:p w14:paraId="55BC868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  <w:shd w:val="pct10" w:color="auto" w:fill="FFFFFF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砥励奋进、开拓创新</w:t>
      </w:r>
    </w:p>
    <w:p w14:paraId="735211D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19B7368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跨过硕果累累的焕新之年，丰收的喜悦绽放在每一张纯粹的笑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lang w:val="en-US" w:eastAsia="zh-CN"/>
        </w:rPr>
        <w:t>脸</w:t>
      </w:r>
    </w:p>
    <w:p w14:paraId="7C0850F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  <w:t>新春的脚步悄然临近</w:t>
      </w: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，希望的光芒照耀着每一颗跃动的心</w:t>
      </w:r>
    </w:p>
    <w:p w14:paraId="18AB40EE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紧跟时代步伐，聆听奋进号角，文化宫开启崭新篇章</w:t>
      </w:r>
    </w:p>
    <w:p w14:paraId="1A75347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直面现实困境，勇挑发展重担，我们锚定新思路扬帆启航</w:t>
      </w:r>
    </w:p>
    <w:p w14:paraId="0F9CAB4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大剧院旧颜换新装为山城添彩</w:t>
      </w:r>
    </w:p>
    <w:p w14:paraId="595E53F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大舞台精装升级为文娱加分</w:t>
      </w:r>
    </w:p>
    <w:p w14:paraId="4FF20D0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工立方亮相为逐梦人守望</w:t>
      </w:r>
    </w:p>
    <w:p w14:paraId="5023690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维权服务平台为职工保驾护航</w:t>
      </w:r>
    </w:p>
    <w:p w14:paraId="12DC3EA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还有那“巴渝大工匠园”绽放光芒</w:t>
      </w:r>
    </w:p>
    <w:p w14:paraId="2B3D563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那数字化多维拓展精彩不相让</w:t>
      </w:r>
    </w:p>
    <w:p w14:paraId="6A0706A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那培训教室让知识流淌更顺畅</w:t>
      </w:r>
    </w:p>
    <w:p w14:paraId="1A47170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那文化广场让生活溢满阳光</w:t>
      </w:r>
    </w:p>
    <w:p w14:paraId="51B9746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我们仿若坚固的船锚，稳稳扎根项目核心</w:t>
      </w:r>
    </w:p>
    <w:p w14:paraId="3450B59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  <w:shd w:val="pct10" w:color="auto" w:fill="FFFFFF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我们如同紧密咬合的齿轮，齐心协力推动文化宫建设滚滚向前</w:t>
      </w:r>
    </w:p>
    <w:p w14:paraId="13380AF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  <w:shd w:val="pct10" w:color="auto" w:fill="FFFFFF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文化铸魂、数智赋能，向心而行焕新彩</w:t>
      </w:r>
    </w:p>
    <w:p w14:paraId="2925862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900" w:hangingChars="3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4383FF4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向着远方，曙光在前，文化宫的故事续新篇、谱新章</w:t>
      </w:r>
    </w:p>
    <w:p w14:paraId="5FE8374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我们将牢记使命砥砺前行</w:t>
      </w:r>
    </w:p>
    <w:p w14:paraId="163E1B3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以科技成果转化实现数智赋能</w:t>
      </w:r>
    </w:p>
    <w:p w14:paraId="761A2F3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以文化价值展示达成文化铸魂</w:t>
      </w:r>
    </w:p>
    <w:p w14:paraId="1C1486F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不断探索新模式，为文化宫建设插上腾飞的翅膀</w:t>
      </w:r>
    </w:p>
    <w:p w14:paraId="71C8D8F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不断塑造新优势，为山城人民幸福添上最炫彩的一笔</w:t>
      </w:r>
    </w:p>
    <w:p w14:paraId="383C02D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2C34836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u w:val="none"/>
        </w:rPr>
        <w:t>潮平两岸阔，风正一帆悬</w:t>
      </w:r>
    </w:p>
    <w:p w14:paraId="2232E27D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让我们把成绩留给昨天，把今天作为创造下一个神话的起点</w:t>
      </w:r>
    </w:p>
    <w:p w14:paraId="5924A17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仔细丈量每一寸土地，优化布局结构，重塑空间秩序</w:t>
      </w:r>
    </w:p>
    <w:p w14:paraId="0095293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高效吸收每一场火花，改善功能配置，活化资产运营</w:t>
      </w:r>
    </w:p>
    <w:p w14:paraId="4B689B06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充分挖掘每一段历史，厘清场地文脉，焕新建筑形象</w:t>
      </w:r>
    </w:p>
    <w:p w14:paraId="774C3DF0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反复推敲每一处细节，打造节点氛围，提升场所体验</w:t>
      </w:r>
    </w:p>
    <w:p w14:paraId="29E3F20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广泛收集每一份建议，完善配套设施，增强空间品质</w:t>
      </w:r>
    </w:p>
    <w:p w14:paraId="23D9A1B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精准测算每一项开支，严控成本投入，保障费效比例</w:t>
      </w:r>
    </w:p>
    <w:p w14:paraId="1AAD5393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478D98BA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攻坚克难</w:t>
      </w:r>
    </w:p>
    <w:p w14:paraId="5584E401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我们将奉献所有，建设更美文化宫</w:t>
      </w:r>
    </w:p>
    <w:p w14:paraId="57DC406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奋辑笃行</w:t>
      </w:r>
    </w:p>
    <w:p w14:paraId="4FA86D58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 w:firstLineChars="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我们将倾尽心血，共创美好新未来</w:t>
      </w:r>
    </w:p>
    <w:p w14:paraId="741594EC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800" w:hangingChars="600"/>
        <w:textAlignment w:val="auto"/>
        <w:rPr>
          <w:rFonts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待到来年庆功时</w:t>
      </w:r>
    </w:p>
    <w:p w14:paraId="0312F64F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800" w:hangingChars="60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  <w:t>看这巴渝宫苑，山花烂漫，赞歌唱响天地间！</w:t>
      </w:r>
    </w:p>
    <w:p w14:paraId="0D5CBE72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800" w:hangingChars="600"/>
        <w:textAlignment w:val="auto"/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</w:rPr>
      </w:pPr>
    </w:p>
    <w:p w14:paraId="725DD4A7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hanging="1800" w:hangingChars="600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0"/>
          <w:szCs w:val="30"/>
          <w:lang w:val="en-US" w:eastAsia="zh-CN"/>
        </w:rPr>
        <w:t>作者：重庆市设计院有限公司  张桂英  15023820233</w:t>
      </w:r>
      <w:bookmarkStart w:id="2" w:name="_GoBack"/>
      <w:bookmarkEnd w:id="2"/>
    </w:p>
    <w:sectPr>
      <w:pgSz w:w="11905" w:h="16837"/>
      <w:pgMar w:top="1440" w:right="1633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YzMzFkOTA2YzI0MzNkMzEzOGZiMjNkZTA2YjIwOTUifQ=="/>
  </w:docVars>
  <w:rsids>
    <w:rsidRoot w:val="00C53318"/>
    <w:rsid w:val="00044B16"/>
    <w:rsid w:val="000774DA"/>
    <w:rsid w:val="000833AC"/>
    <w:rsid w:val="000A66CD"/>
    <w:rsid w:val="000B2FA6"/>
    <w:rsid w:val="000D508F"/>
    <w:rsid w:val="001411E8"/>
    <w:rsid w:val="00240C02"/>
    <w:rsid w:val="00260E48"/>
    <w:rsid w:val="00270260"/>
    <w:rsid w:val="002B1251"/>
    <w:rsid w:val="003214FD"/>
    <w:rsid w:val="0035707F"/>
    <w:rsid w:val="00364F4D"/>
    <w:rsid w:val="00391D2C"/>
    <w:rsid w:val="003B0DB9"/>
    <w:rsid w:val="003D53B2"/>
    <w:rsid w:val="003E4A9D"/>
    <w:rsid w:val="004615A1"/>
    <w:rsid w:val="00485D0C"/>
    <w:rsid w:val="00492F62"/>
    <w:rsid w:val="004F1117"/>
    <w:rsid w:val="0053353D"/>
    <w:rsid w:val="00642320"/>
    <w:rsid w:val="00694876"/>
    <w:rsid w:val="006957F1"/>
    <w:rsid w:val="006B16A3"/>
    <w:rsid w:val="006C636F"/>
    <w:rsid w:val="00710FF8"/>
    <w:rsid w:val="00744523"/>
    <w:rsid w:val="00797CFE"/>
    <w:rsid w:val="007C7721"/>
    <w:rsid w:val="007D6130"/>
    <w:rsid w:val="007F6E55"/>
    <w:rsid w:val="0087378A"/>
    <w:rsid w:val="00876347"/>
    <w:rsid w:val="00895574"/>
    <w:rsid w:val="008D2A23"/>
    <w:rsid w:val="008F2E63"/>
    <w:rsid w:val="00905C7D"/>
    <w:rsid w:val="009B59A9"/>
    <w:rsid w:val="009E1F03"/>
    <w:rsid w:val="00A05E1C"/>
    <w:rsid w:val="00A52222"/>
    <w:rsid w:val="00A840FC"/>
    <w:rsid w:val="00AE3CBE"/>
    <w:rsid w:val="00B33C44"/>
    <w:rsid w:val="00B47344"/>
    <w:rsid w:val="00B50075"/>
    <w:rsid w:val="00B520B6"/>
    <w:rsid w:val="00B556EF"/>
    <w:rsid w:val="00B61E07"/>
    <w:rsid w:val="00B676B4"/>
    <w:rsid w:val="00C009A1"/>
    <w:rsid w:val="00C03B15"/>
    <w:rsid w:val="00C3096D"/>
    <w:rsid w:val="00C53318"/>
    <w:rsid w:val="00D05D70"/>
    <w:rsid w:val="00D17CFD"/>
    <w:rsid w:val="00D22B16"/>
    <w:rsid w:val="00D27659"/>
    <w:rsid w:val="00DB3507"/>
    <w:rsid w:val="00DE0EEE"/>
    <w:rsid w:val="00E26751"/>
    <w:rsid w:val="00E512E2"/>
    <w:rsid w:val="00F02675"/>
    <w:rsid w:val="00F14C23"/>
    <w:rsid w:val="00F52DA3"/>
    <w:rsid w:val="00FC5A68"/>
    <w:rsid w:val="00FD221E"/>
    <w:rsid w:val="00FE1D07"/>
    <w:rsid w:val="233F5983"/>
    <w:rsid w:val="305C186D"/>
    <w:rsid w:val="3A8731D0"/>
    <w:rsid w:val="3FC517F9"/>
    <w:rsid w:val="40962182"/>
    <w:rsid w:val="478E1476"/>
    <w:rsid w:val="647911E5"/>
    <w:rsid w:val="6ED1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otnote reference"/>
    <w:semiHidden/>
    <w:unhideWhenUsed/>
    <w:qFormat/>
    <w:uiPriority w:val="0"/>
    <w:rPr>
      <w:vertAlign w:val="superscript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字符"/>
    <w:basedOn w:val="5"/>
    <w:link w:val="3"/>
    <w:uiPriority w:val="0"/>
    <w:rPr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1092</Words>
  <Characters>1095</Characters>
  <Lines>10</Lines>
  <Paragraphs>3</Paragraphs>
  <TotalTime>105</TotalTime>
  <ScaleCrop>false</ScaleCrop>
  <LinksUpToDate>false</LinksUpToDate>
  <CharactersWithSpaces>1098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2025-01-12T13:54:00Z</dcterms:created>
  <dc:creator>WPS_1069605173</dc:creator>
  <cp:lastModifiedBy>WPS_1667304814</cp:lastModifiedBy>
  <dcterms:modified xsi:type="dcterms:W3CDTF">2025-04-07T03:39:10Z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A3D98196B1A54AE0BB963E0B6900A8FD_13</vt:lpwstr>
  </property>
  <property fmtid="{D5CDD505-2E9C-101B-9397-08002B2CF9AE}" pid="4" name="KSOTemplateDocerSaveRecord">
    <vt:lpwstr>eyJoZGlkIjoiZWYzMzFkOTA2YzI0MzNkMzEzOGZiMjNkZTA2YjIwOTUiLCJ1c2VySWQiOiIxNDI5Nzk4NDg0In0=</vt:lpwstr>
  </property>
</Properties>
</file>